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92" w:rsidRPr="001E2978" w:rsidRDefault="004A6492" w:rsidP="004A6492">
      <w:pPr>
        <w:pStyle w:val="a3"/>
        <w:numPr>
          <w:ilvl w:val="0"/>
          <w:numId w:val="1"/>
        </w:num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1E2978">
        <w:rPr>
          <w:rFonts w:ascii="Arial" w:eastAsia="Times New Roman" w:hAnsi="Arial" w:cs="Arial"/>
          <w:color w:val="333333"/>
          <w:sz w:val="68"/>
          <w:szCs w:val="68"/>
        </w:rPr>
        <w:t>Зустріч</w:t>
      </w:r>
      <w:proofErr w:type="spellEnd"/>
      <w:r w:rsidRPr="001E2978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333333"/>
          <w:sz w:val="68"/>
          <w:szCs w:val="68"/>
        </w:rPr>
        <w:t>з</w:t>
      </w:r>
      <w:proofErr w:type="spellEnd"/>
      <w:r w:rsidRPr="001E2978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333333"/>
          <w:sz w:val="68"/>
          <w:szCs w:val="68"/>
        </w:rPr>
        <w:t>фахівцем</w:t>
      </w:r>
      <w:proofErr w:type="spellEnd"/>
      <w:r w:rsidRPr="001E2978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333333"/>
          <w:sz w:val="68"/>
          <w:szCs w:val="68"/>
        </w:rPr>
        <w:t>Роменської</w:t>
      </w:r>
      <w:proofErr w:type="spellEnd"/>
      <w:r w:rsidRPr="001E2978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333333"/>
          <w:sz w:val="68"/>
          <w:szCs w:val="68"/>
        </w:rPr>
        <w:t>філії</w:t>
      </w:r>
      <w:proofErr w:type="spellEnd"/>
      <w:r w:rsidRPr="001E2978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333333"/>
          <w:sz w:val="68"/>
          <w:szCs w:val="68"/>
        </w:rPr>
        <w:t>Сумського</w:t>
      </w:r>
      <w:proofErr w:type="spellEnd"/>
      <w:r w:rsidRPr="001E2978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333333"/>
          <w:sz w:val="68"/>
          <w:szCs w:val="68"/>
        </w:rPr>
        <w:t>обласного</w:t>
      </w:r>
      <w:proofErr w:type="spellEnd"/>
      <w:r w:rsidRPr="001E2978">
        <w:rPr>
          <w:rFonts w:ascii="Arial" w:eastAsia="Times New Roman" w:hAnsi="Arial" w:cs="Arial"/>
          <w:color w:val="333333"/>
          <w:sz w:val="68"/>
          <w:szCs w:val="68"/>
        </w:rPr>
        <w:t xml:space="preserve"> центру </w:t>
      </w:r>
      <w:proofErr w:type="spellStart"/>
      <w:r w:rsidRPr="001E2978">
        <w:rPr>
          <w:rFonts w:ascii="Arial" w:eastAsia="Times New Roman" w:hAnsi="Arial" w:cs="Arial"/>
          <w:color w:val="333333"/>
          <w:sz w:val="68"/>
          <w:szCs w:val="68"/>
        </w:rPr>
        <w:t>зайнятості</w:t>
      </w:r>
      <w:proofErr w:type="spellEnd"/>
    </w:p>
    <w:p w:rsidR="004A6492" w:rsidRPr="001E2978" w:rsidRDefault="004A6492" w:rsidP="004A6492">
      <w:pPr>
        <w:pStyle w:val="a3"/>
        <w:numPr>
          <w:ilvl w:val="0"/>
          <w:numId w:val="1"/>
        </w:num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1E2978">
        <w:rPr>
          <w:rFonts w:ascii="Arial" w:eastAsia="Times New Roman" w:hAnsi="Arial" w:cs="Arial"/>
          <w:color w:val="999999"/>
          <w:sz w:val="46"/>
        </w:rPr>
        <w:t>12.12.2019</w:t>
      </w:r>
      <w:r w:rsidRPr="001E2978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4A6492" w:rsidRPr="001E2978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ВПУ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зустрілися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начальником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відділу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активної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1E2978">
        <w:rPr>
          <w:rFonts w:ascii="Arial" w:eastAsia="Times New Roman" w:hAnsi="Arial" w:cs="Arial"/>
          <w:color w:val="555555"/>
          <w:sz w:val="49"/>
          <w:szCs w:val="49"/>
        </w:rPr>
        <w:t>ідтримки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безробітних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Роменської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міськрайонної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філії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Сумського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обласного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центру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зайнятості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Наталією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Цвєтковою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, яка провела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профінформаційний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захід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Мій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майбутній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роботодавець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4A6492" w:rsidRPr="001E2978" w:rsidRDefault="004A6492" w:rsidP="004A6492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drawing>
          <wp:inline distT="0" distB="0" distL="0" distR="0">
            <wp:extent cx="4283075" cy="3007995"/>
            <wp:effectExtent l="19050" t="0" r="3175" b="0"/>
            <wp:docPr id="956" name="Рисунок 956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Фото.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92" w:rsidRPr="001E2978" w:rsidRDefault="004A6492" w:rsidP="004A6492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 xml:space="preserve">На фото: </w:t>
      </w:r>
      <w:proofErr w:type="spellStart"/>
      <w:proofErr w:type="gram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</w:t>
      </w:r>
      <w:proofErr w:type="gram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ід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час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профінформаційного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заходу "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Мій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майбутній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роботодавець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"</w:t>
      </w:r>
    </w:p>
    <w:p w:rsidR="004A6492" w:rsidRPr="001E2978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Н.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Цвєткова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ознайомила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присутніх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новаціями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процедурі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пошуку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умовах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сьогодення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надала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практичні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поради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майбутнім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молодим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робітникам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щодо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правильності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оформлення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резюме та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реєстрації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їх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анкет в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єдиній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базі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контакті</w:t>
      </w:r>
      <w:proofErr w:type="gram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студентів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сайті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Державної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служби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зайнятості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4A6492" w:rsidRPr="001E2978" w:rsidRDefault="004A6492" w:rsidP="004A6492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drawing>
          <wp:inline distT="0" distB="0" distL="0" distR="0">
            <wp:extent cx="4283075" cy="3007995"/>
            <wp:effectExtent l="19050" t="0" r="3175" b="0"/>
            <wp:docPr id="957" name="Рисунок 957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 descr="Фото.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92" w:rsidRPr="001E2978" w:rsidRDefault="004A6492" w:rsidP="004A6492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gram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</w:t>
      </w:r>
      <w:proofErr w:type="gram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proofErr w:type="gram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ход</w:t>
      </w:r>
      <w:proofErr w:type="gram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зустрічі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цікавилися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алгоритмом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пошуку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роботи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,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створенням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резюме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тощо</w:t>
      </w:r>
      <w:proofErr w:type="spellEnd"/>
    </w:p>
    <w:p w:rsidR="004A6492" w:rsidRPr="001E2978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lastRenderedPageBreak/>
        <w:t>Учні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цікавилися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послугами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служби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зайнятості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можливістю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1E2978">
        <w:rPr>
          <w:rFonts w:ascii="Arial" w:eastAsia="Times New Roman" w:hAnsi="Arial" w:cs="Arial"/>
          <w:color w:val="555555"/>
          <w:sz w:val="49"/>
          <w:szCs w:val="49"/>
        </w:rPr>
        <w:t>ідібрати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підходящу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вакансію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, пройти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співбесіду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роботодавцем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вдало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працевлаштуватися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обраною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професією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Також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1E2978">
        <w:rPr>
          <w:rFonts w:ascii="Arial" w:eastAsia="Times New Roman" w:hAnsi="Arial" w:cs="Arial"/>
          <w:color w:val="555555"/>
          <w:sz w:val="49"/>
          <w:szCs w:val="49"/>
        </w:rPr>
        <w:t>ід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час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семінару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отримали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QR-коди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надають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доступ до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бази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даних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студентів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color w:val="555555"/>
          <w:sz w:val="49"/>
          <w:szCs w:val="49"/>
        </w:rPr>
        <w:t>шукають</w:t>
      </w:r>
      <w:proofErr w:type="spellEnd"/>
      <w:r w:rsidRPr="001E2978">
        <w:rPr>
          <w:rFonts w:ascii="Arial" w:eastAsia="Times New Roman" w:hAnsi="Arial" w:cs="Arial"/>
          <w:color w:val="555555"/>
          <w:sz w:val="49"/>
          <w:szCs w:val="49"/>
        </w:rPr>
        <w:t xml:space="preserve"> роботу.</w:t>
      </w:r>
    </w:p>
    <w:p w:rsidR="004A6492" w:rsidRPr="001E2978" w:rsidRDefault="004A6492" w:rsidP="004A6492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drawing>
          <wp:inline distT="0" distB="0" distL="0" distR="0">
            <wp:extent cx="4283075" cy="3007995"/>
            <wp:effectExtent l="19050" t="0" r="3175" b="0"/>
            <wp:docPr id="958" name="Рисунок 958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Фото.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92" w:rsidRPr="001E2978" w:rsidRDefault="004A6492" w:rsidP="004A6492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представник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Роменської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міськрайонної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філії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Сумського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обласного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центру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зайнятості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Наталія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Цвєткова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відповіла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на </w:t>
      </w:r>
      <w:proofErr w:type="spellStart"/>
      <w:proofErr w:type="gram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вс</w:t>
      </w:r>
      <w:proofErr w:type="gram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питання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,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які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цікавили</w:t>
      </w:r>
      <w:proofErr w:type="spellEnd"/>
      <w:r w:rsidRPr="001E2978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молодь</w:t>
      </w:r>
    </w:p>
    <w:p w:rsidR="004A6492" w:rsidRDefault="004A6492" w:rsidP="004A6492"/>
    <w:p w:rsidR="004A6492" w:rsidRPr="009A047D" w:rsidRDefault="004A6492" w:rsidP="004A6492">
      <w:pPr>
        <w:pStyle w:val="a3"/>
        <w:numPr>
          <w:ilvl w:val="0"/>
          <w:numId w:val="1"/>
        </w:num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9A047D">
        <w:rPr>
          <w:rFonts w:ascii="Arial" w:eastAsia="Times New Roman" w:hAnsi="Arial" w:cs="Arial"/>
          <w:color w:val="333333"/>
          <w:sz w:val="68"/>
          <w:szCs w:val="68"/>
        </w:rPr>
        <w:lastRenderedPageBreak/>
        <w:t>Співпраця</w:t>
      </w:r>
      <w:proofErr w:type="spellEnd"/>
      <w:r w:rsidRPr="009A047D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333333"/>
          <w:sz w:val="68"/>
          <w:szCs w:val="68"/>
        </w:rPr>
        <w:t>Роменського</w:t>
      </w:r>
      <w:proofErr w:type="spellEnd"/>
      <w:r w:rsidRPr="009A047D">
        <w:rPr>
          <w:rFonts w:ascii="Arial" w:eastAsia="Times New Roman" w:hAnsi="Arial" w:cs="Arial"/>
          <w:color w:val="333333"/>
          <w:sz w:val="68"/>
          <w:szCs w:val="68"/>
        </w:rPr>
        <w:t xml:space="preserve"> ВПУ </w:t>
      </w:r>
      <w:proofErr w:type="spellStart"/>
      <w:r w:rsidRPr="009A047D">
        <w:rPr>
          <w:rFonts w:ascii="Arial" w:eastAsia="Times New Roman" w:hAnsi="Arial" w:cs="Arial"/>
          <w:color w:val="333333"/>
          <w:sz w:val="68"/>
          <w:szCs w:val="68"/>
        </w:rPr>
        <w:t>з</w:t>
      </w:r>
      <w:proofErr w:type="spellEnd"/>
      <w:r w:rsidRPr="009A047D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333333"/>
          <w:sz w:val="68"/>
          <w:szCs w:val="68"/>
        </w:rPr>
        <w:t>Роменським</w:t>
      </w:r>
      <w:proofErr w:type="spellEnd"/>
      <w:r w:rsidRPr="009A047D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333333"/>
          <w:sz w:val="68"/>
          <w:szCs w:val="68"/>
        </w:rPr>
        <w:t>міськрайонним</w:t>
      </w:r>
      <w:proofErr w:type="spellEnd"/>
      <w:r w:rsidRPr="009A047D">
        <w:rPr>
          <w:rFonts w:ascii="Arial" w:eastAsia="Times New Roman" w:hAnsi="Arial" w:cs="Arial"/>
          <w:color w:val="333333"/>
          <w:sz w:val="68"/>
          <w:szCs w:val="68"/>
        </w:rPr>
        <w:t xml:space="preserve"> центром </w:t>
      </w:r>
      <w:proofErr w:type="spellStart"/>
      <w:r w:rsidRPr="009A047D">
        <w:rPr>
          <w:rFonts w:ascii="Arial" w:eastAsia="Times New Roman" w:hAnsi="Arial" w:cs="Arial"/>
          <w:color w:val="333333"/>
          <w:sz w:val="68"/>
          <w:szCs w:val="68"/>
        </w:rPr>
        <w:t>зайнятості</w:t>
      </w:r>
      <w:proofErr w:type="spellEnd"/>
    </w:p>
    <w:p w:rsidR="004A6492" w:rsidRPr="009A047D" w:rsidRDefault="004A6492" w:rsidP="004A6492">
      <w:pPr>
        <w:pStyle w:val="a3"/>
        <w:numPr>
          <w:ilvl w:val="0"/>
          <w:numId w:val="1"/>
        </w:num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9A047D">
        <w:rPr>
          <w:rFonts w:ascii="Arial" w:eastAsia="Times New Roman" w:hAnsi="Arial" w:cs="Arial"/>
          <w:color w:val="999999"/>
          <w:sz w:val="46"/>
        </w:rPr>
        <w:t>27.03.2018</w:t>
      </w:r>
      <w:r w:rsidRPr="009A047D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4A6492" w:rsidRPr="009A047D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Служба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зайнятості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навчальні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заклади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сьогодні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уже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невідривні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одне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від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одного,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адже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вони разом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шукають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ефективні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форми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допомагатимуть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молод</w:t>
      </w:r>
      <w:proofErr w:type="gramEnd"/>
      <w:r w:rsidRPr="009A047D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бути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успішною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вчитимуть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оперативно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реагувати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на потреби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роботодавця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4A6492" w:rsidRPr="009A047D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Щоб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молодь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Роменщини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стала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успішною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професійно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компетентною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гідною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роботою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спільно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Роменським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міськрайонним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центром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зайнятості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ДПТНЗ «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ВПУ»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проводяться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заходи для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випускників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щодо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:</w:t>
      </w:r>
    </w:p>
    <w:p w:rsidR="004A6492" w:rsidRPr="009A047D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-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надання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інформаційної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консультативної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допомоги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питань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власної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зайнятості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4A6492" w:rsidRPr="009A047D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9A047D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-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ознайомлення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ринком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праці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метою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подальшого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працевлаштування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випускникі</w:t>
      </w:r>
      <w:proofErr w:type="gram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9A047D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4A6492" w:rsidRPr="009A047D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-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надання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інформації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про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змі</w:t>
      </w:r>
      <w:proofErr w:type="gram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ст</w:t>
      </w:r>
      <w:proofErr w:type="spellEnd"/>
      <w:proofErr w:type="gram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умови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праці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вимоги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роботодавців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висуваються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перед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працівником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підприємствах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організаціях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4A6492" w:rsidRPr="009A047D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-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організації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першого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робочого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місця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;</w:t>
      </w:r>
    </w:p>
    <w:p w:rsidR="004A6492" w:rsidRPr="009A047D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-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надання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рекомендацій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щодо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проведення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співбесіди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роботодавцями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укладання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трудових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договорі</w:t>
      </w:r>
      <w:proofErr w:type="gram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ін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4A6492" w:rsidRPr="009A047D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Подібне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засідання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дає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змогу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об`єднати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зусилля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справі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професійної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9A047D">
        <w:rPr>
          <w:rFonts w:ascii="Arial" w:eastAsia="Times New Roman" w:hAnsi="Arial" w:cs="Arial"/>
          <w:color w:val="555555"/>
          <w:sz w:val="49"/>
          <w:szCs w:val="49"/>
        </w:rPr>
        <w:t>ідготовки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працевлаштування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молодих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людей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відбулося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Роменському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ВПУ 26.03.2018 року. </w:t>
      </w:r>
      <w:proofErr w:type="gramStart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Для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участі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проведенні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профорієнтаційного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заходу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були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залучені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випускних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груп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професіями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спеціальностями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: «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слюсар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ремонту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автомобілів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електрогазозварник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електромеханік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ремонту та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обслуговування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лічильно-</w:t>
      </w:r>
      <w:r w:rsidRPr="009A047D">
        <w:rPr>
          <w:rFonts w:ascii="Arial" w:eastAsia="Times New Roman" w:hAnsi="Arial" w:cs="Arial"/>
          <w:color w:val="555555"/>
          <w:sz w:val="49"/>
          <w:szCs w:val="49"/>
        </w:rPr>
        <w:lastRenderedPageBreak/>
        <w:t>обчислювальних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машин, монтажник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інформаційно-комунікаційного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устаткування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кухар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кондитер,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виробництво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харчової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продукції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продавець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продовольчих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товарів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продавець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непродовольчих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товарів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товарознавство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комерційна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діяльн</w:t>
      </w:r>
      <w:proofErr w:type="gramEnd"/>
      <w:r w:rsidRPr="009A047D">
        <w:rPr>
          <w:rFonts w:ascii="Arial" w:eastAsia="Times New Roman" w:hAnsi="Arial" w:cs="Arial"/>
          <w:color w:val="555555"/>
          <w:sz w:val="49"/>
          <w:szCs w:val="49"/>
        </w:rPr>
        <w:t>ість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кравець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закрійник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4A6492" w:rsidRPr="009A047D" w:rsidRDefault="004A6492" w:rsidP="004A6492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drawing>
          <wp:inline distT="0" distB="0" distL="0" distR="0">
            <wp:extent cx="4283075" cy="3007995"/>
            <wp:effectExtent l="19050" t="0" r="3175" b="0"/>
            <wp:docPr id="726" name="Рисунок 726" descr="фото 1. 27.03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 descr="фото 1. 27.03.20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92" w:rsidRPr="009A047D" w:rsidRDefault="004A6492" w:rsidP="004A6492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настанови</w:t>
      </w:r>
      <w:proofErr w:type="spellEnd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учням</w:t>
      </w:r>
      <w:proofErr w:type="spellEnd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випускних</w:t>
      </w:r>
      <w:proofErr w:type="spellEnd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груп</w:t>
      </w:r>
      <w:proofErr w:type="spellEnd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від</w:t>
      </w:r>
      <w:proofErr w:type="spellEnd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заступника директора </w:t>
      </w:r>
      <w:proofErr w:type="spellStart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НВР </w:t>
      </w:r>
      <w:proofErr w:type="spellStart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Міщенко</w:t>
      </w:r>
      <w:proofErr w:type="spellEnd"/>
      <w:proofErr w:type="gramStart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</w:t>
      </w:r>
      <w:proofErr w:type="gramEnd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адії</w:t>
      </w:r>
      <w:proofErr w:type="spellEnd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Григорівни</w:t>
      </w:r>
      <w:proofErr w:type="spellEnd"/>
    </w:p>
    <w:p w:rsidR="004A6492" w:rsidRPr="009A047D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Площик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Олена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Валентинівна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провідний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фахівець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профорієнтаційної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відділу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активної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9A047D">
        <w:rPr>
          <w:rFonts w:ascii="Arial" w:eastAsia="Times New Roman" w:hAnsi="Arial" w:cs="Arial"/>
          <w:color w:val="555555"/>
          <w:sz w:val="49"/>
          <w:szCs w:val="49"/>
        </w:rPr>
        <w:t>ідтримки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безробітних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міскрайонного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центру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lastRenderedPageBreak/>
        <w:t>зайнятості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надала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визначення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ринку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праці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робочого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місця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вказала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одним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пріоритетних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завдань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є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привернення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уваги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актуальних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на ринку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праці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професій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розширення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світогляду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поглиблення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знань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про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світ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професій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формування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учнівської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ст</w:t>
      </w:r>
      <w:proofErr w:type="gramEnd"/>
      <w:r w:rsidRPr="009A047D">
        <w:rPr>
          <w:rFonts w:ascii="Arial" w:eastAsia="Times New Roman" w:hAnsi="Arial" w:cs="Arial"/>
          <w:color w:val="555555"/>
          <w:sz w:val="49"/>
          <w:szCs w:val="49"/>
        </w:rPr>
        <w:t>ійкої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мотивації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праці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робітничими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професіями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gramStart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Вона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також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проінформувала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випускників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про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вакансії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існують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на ринку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праці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міста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та району.</w:t>
      </w:r>
      <w:proofErr w:type="gramEnd"/>
    </w:p>
    <w:p w:rsidR="004A6492" w:rsidRPr="009A047D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Шумакова Анна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Миколаївна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провідний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фахівець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профорієнтаційної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відділу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активної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9A047D">
        <w:rPr>
          <w:rFonts w:ascii="Arial" w:eastAsia="Times New Roman" w:hAnsi="Arial" w:cs="Arial"/>
          <w:color w:val="555555"/>
          <w:sz w:val="49"/>
          <w:szCs w:val="49"/>
        </w:rPr>
        <w:t>ідтримки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безробітних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міськрайонного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центру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зайнятості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ознайомила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присутніх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структурою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складання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резюме,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його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основними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складовими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правилами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підготовки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співбесіди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роботодавцем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при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прийомі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на роботу.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Запропонувала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випускникам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училища детально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обдумати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lastRenderedPageBreak/>
        <w:t>отриману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інформацію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оформити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резюме для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роботодавця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4A6492" w:rsidRPr="009A047D" w:rsidRDefault="004A6492" w:rsidP="004A6492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Усі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учасники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зібрання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зійшлися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думці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справі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професійної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9A047D">
        <w:rPr>
          <w:rFonts w:ascii="Arial" w:eastAsia="Times New Roman" w:hAnsi="Arial" w:cs="Arial"/>
          <w:color w:val="555555"/>
          <w:sz w:val="49"/>
          <w:szCs w:val="49"/>
        </w:rPr>
        <w:t>ідготовки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головним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залишається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роботодавець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якби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«вершиною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піраміди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».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Завдання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служби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зайнятості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- бути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посередником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proofErr w:type="gram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досл</w:t>
      </w:r>
      <w:proofErr w:type="gramEnd"/>
      <w:r w:rsidRPr="009A047D">
        <w:rPr>
          <w:rFonts w:ascii="Arial" w:eastAsia="Times New Roman" w:hAnsi="Arial" w:cs="Arial"/>
          <w:color w:val="555555"/>
          <w:sz w:val="49"/>
          <w:szCs w:val="49"/>
        </w:rPr>
        <w:t>іджувати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кадрові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потреби,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наявний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дисбаланс на ринку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праці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, 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навчальні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заклади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мають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працювати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над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подоланням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цього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дисбалансу. «Разом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йти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в ногу часу</w:t>
      </w:r>
      <w:proofErr w:type="gram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,»</w:t>
      </w:r>
      <w:proofErr w:type="gram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-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таке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спільне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завдання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поставила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Площик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Олена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color w:val="555555"/>
          <w:sz w:val="49"/>
          <w:szCs w:val="49"/>
        </w:rPr>
        <w:t>Валентинівна</w:t>
      </w:r>
      <w:proofErr w:type="spellEnd"/>
      <w:r w:rsidRPr="009A047D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4A6492" w:rsidRPr="009A047D" w:rsidRDefault="004A6492" w:rsidP="004A6492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drawing>
          <wp:inline distT="0" distB="0" distL="0" distR="0">
            <wp:extent cx="4283075" cy="3007995"/>
            <wp:effectExtent l="19050" t="0" r="3175" b="0"/>
            <wp:docPr id="728" name="Рисунок 728" descr="фото 3. 27.03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фото 3. 27.03.20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35" w:rsidRPr="00AA7ECF" w:rsidRDefault="004A6492" w:rsidP="00AA7ECF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</w:t>
      </w:r>
      <w:proofErr w:type="spellEnd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випускних</w:t>
      </w:r>
      <w:proofErr w:type="spellEnd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груп</w:t>
      </w:r>
      <w:proofErr w:type="spellEnd"/>
      <w:r w:rsidRPr="009A047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училища</w:t>
      </w:r>
    </w:p>
    <w:sectPr w:rsidR="00667935" w:rsidRPr="00AA7ECF" w:rsidSect="00C0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003B"/>
    <w:multiLevelType w:val="multilevel"/>
    <w:tmpl w:val="135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>
    <w:useFELayout/>
  </w:compat>
  <w:rsids>
    <w:rsidRoot w:val="004A6492"/>
    <w:rsid w:val="004A6492"/>
    <w:rsid w:val="00667935"/>
    <w:rsid w:val="00AA7ECF"/>
    <w:rsid w:val="00C0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640</Words>
  <Characters>3653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2020-02-04T21:08:00Z</dcterms:created>
  <dcterms:modified xsi:type="dcterms:W3CDTF">2020-02-04T21:14:00Z</dcterms:modified>
</cp:coreProperties>
</file>