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noProof/>
          <w:sz w:val="24"/>
          <w:szCs w:val="24"/>
          <w:lang w:eastAsia="ru-RU"/>
        </w:rPr>
        <w:drawing>
          <wp:anchor distT="0" distB="0" distL="114300" distR="114300" simplePos="0" relativeHeight="251667456" behindDoc="1" locked="0" layoutInCell="1" allowOverlap="1">
            <wp:simplePos x="0" y="0"/>
            <wp:positionH relativeFrom="column">
              <wp:posOffset>2097405</wp:posOffset>
            </wp:positionH>
            <wp:positionV relativeFrom="paragraph">
              <wp:posOffset>97155</wp:posOffset>
            </wp:positionV>
            <wp:extent cx="1027430" cy="1181100"/>
            <wp:effectExtent l="19050" t="0" r="1270" b="0"/>
            <wp:wrapTight wrapText="bothSides">
              <wp:wrapPolygon edited="0">
                <wp:start x="-400" y="0"/>
                <wp:lineTo x="-400" y="21252"/>
                <wp:lineTo x="21627" y="21252"/>
                <wp:lineTo x="21627" y="0"/>
                <wp:lineTo x="-400"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7193" r="33574" b="53600"/>
                    <a:stretch>
                      <a:fillRect/>
                    </a:stretch>
                  </pic:blipFill>
                  <pic:spPr bwMode="auto">
                    <a:xfrm>
                      <a:off x="0" y="0"/>
                      <a:ext cx="1027430" cy="1181100"/>
                    </a:xfrm>
                    <a:prstGeom prst="rect">
                      <a:avLst/>
                    </a:prstGeom>
                    <a:noFill/>
                    <a:ln w="9525">
                      <a:noFill/>
                      <a:miter lim="800000"/>
                      <a:headEnd/>
                      <a:tailEnd/>
                    </a:ln>
                  </pic:spPr>
                </pic:pic>
              </a:graphicData>
            </a:graphic>
          </wp:anchor>
        </w:drawing>
      </w:r>
      <w:r w:rsidRPr="00DB14D3">
        <w:rPr>
          <w:rFonts w:ascii="Times New Roman" w:hAnsi="Times New Roman" w:cs="Times New Roman"/>
          <w:sz w:val="24"/>
          <w:szCs w:val="24"/>
          <w:lang w:val="uk-UA"/>
        </w:rPr>
        <w:t>Пам’ятай: не вступай в конфліктні ситуації, а прагни знайти завжди компроміс.</w:t>
      </w:r>
    </w:p>
    <w:p w:rsidR="00DB14D3" w:rsidRPr="00DB14D3" w:rsidRDefault="00DB14D3" w:rsidP="00DB14D3">
      <w:pPr>
        <w:jc w:val="both"/>
        <w:rPr>
          <w:rFonts w:ascii="Times New Roman" w:hAnsi="Times New Roman" w:cs="Times New Roman"/>
          <w:sz w:val="24"/>
          <w:szCs w:val="24"/>
          <w:lang w:val="uk-UA"/>
        </w:rPr>
      </w:pPr>
      <w:r w:rsidRPr="00DB14D3">
        <w:rPr>
          <w:rFonts w:ascii="Times New Roman" w:hAnsi="Times New Roman" w:cs="Times New Roman"/>
          <w:sz w:val="24"/>
          <w:szCs w:val="24"/>
          <w:lang w:val="uk-UA"/>
        </w:rPr>
        <w:t xml:space="preserve">Сухомлинський В. О. сказав: “Уміння уникнути конфлікту - одна із рис, які самою сутністю своєю становлять педагогічну мудрість </w:t>
      </w:r>
      <w:proofErr w:type="spellStart"/>
      <w:r w:rsidRPr="00DB14D3">
        <w:rPr>
          <w:rFonts w:ascii="Times New Roman" w:hAnsi="Times New Roman" w:cs="Times New Roman"/>
          <w:sz w:val="24"/>
          <w:szCs w:val="24"/>
          <w:lang w:val="uk-UA"/>
        </w:rPr>
        <w:t>керівника”</w:t>
      </w:r>
      <w:proofErr w:type="spellEnd"/>
    </w:p>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noProof/>
          <w:sz w:val="24"/>
          <w:szCs w:val="24"/>
          <w:lang w:eastAsia="ru-RU"/>
        </w:rPr>
        <w:drawing>
          <wp:anchor distT="0" distB="0" distL="114300" distR="114300" simplePos="0" relativeHeight="251671552" behindDoc="1" locked="0" layoutInCell="1" allowOverlap="1">
            <wp:simplePos x="0" y="0"/>
            <wp:positionH relativeFrom="column">
              <wp:posOffset>59055</wp:posOffset>
            </wp:positionH>
            <wp:positionV relativeFrom="paragraph">
              <wp:posOffset>1003935</wp:posOffset>
            </wp:positionV>
            <wp:extent cx="1047750" cy="1085850"/>
            <wp:effectExtent l="19050" t="0" r="0" b="0"/>
            <wp:wrapTight wrapText="bothSides">
              <wp:wrapPolygon edited="0">
                <wp:start x="-393" y="0"/>
                <wp:lineTo x="-393" y="21221"/>
                <wp:lineTo x="21600" y="21221"/>
                <wp:lineTo x="21600" y="0"/>
                <wp:lineTo x="-393" y="0"/>
              </wp:wrapPolygon>
            </wp:wrapT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66137" t="10200" r="1301" b="43600"/>
                    <a:stretch>
                      <a:fillRect/>
                    </a:stretch>
                  </pic:blipFill>
                  <pic:spPr bwMode="auto">
                    <a:xfrm>
                      <a:off x="0" y="0"/>
                      <a:ext cx="1047750" cy="1085850"/>
                    </a:xfrm>
                    <a:prstGeom prst="rect">
                      <a:avLst/>
                    </a:prstGeom>
                    <a:noFill/>
                    <a:ln w="9525">
                      <a:noFill/>
                      <a:miter lim="800000"/>
                      <a:headEnd/>
                      <a:tailEnd/>
                    </a:ln>
                  </pic:spPr>
                </pic:pic>
              </a:graphicData>
            </a:graphic>
          </wp:anchor>
        </w:drawing>
      </w:r>
      <w:r w:rsidRPr="00DB14D3">
        <w:rPr>
          <w:rFonts w:ascii="Times New Roman" w:hAnsi="Times New Roman" w:cs="Times New Roman"/>
          <w:sz w:val="24"/>
          <w:szCs w:val="24"/>
          <w:lang w:val="uk-UA"/>
        </w:rPr>
        <w:t xml:space="preserve">Гуманістичні підходи до навчання передбачають пріоритетність адаптаційної та організаційно – консультативної функцій педагога. Педагог стає насамперед </w:t>
      </w:r>
      <w:proofErr w:type="spellStart"/>
      <w:r w:rsidRPr="00DB14D3">
        <w:rPr>
          <w:rFonts w:ascii="Times New Roman" w:hAnsi="Times New Roman" w:cs="Times New Roman"/>
          <w:sz w:val="24"/>
          <w:szCs w:val="24"/>
          <w:lang w:val="uk-UA"/>
        </w:rPr>
        <w:t>фасилітатором</w:t>
      </w:r>
      <w:proofErr w:type="spellEnd"/>
      <w:r w:rsidRPr="00DB14D3">
        <w:rPr>
          <w:rFonts w:ascii="Times New Roman" w:hAnsi="Times New Roman" w:cs="Times New Roman"/>
          <w:sz w:val="24"/>
          <w:szCs w:val="24"/>
          <w:lang w:val="uk-UA"/>
        </w:rPr>
        <w:t xml:space="preserve"> та консультантом, радником учнів.</w:t>
      </w:r>
    </w:p>
    <w:p w:rsidR="00DB14D3" w:rsidRPr="00DB14D3" w:rsidRDefault="00DB14D3" w:rsidP="00DB14D3">
      <w:pPr>
        <w:jc w:val="both"/>
        <w:rPr>
          <w:rFonts w:ascii="Times New Roman" w:hAnsi="Times New Roman" w:cs="Times New Roman"/>
          <w:sz w:val="24"/>
          <w:szCs w:val="24"/>
          <w:lang w:val="uk-UA"/>
        </w:rPr>
      </w:pPr>
      <w:proofErr w:type="spellStart"/>
      <w:r w:rsidRPr="00DB14D3">
        <w:rPr>
          <w:rFonts w:ascii="Times New Roman" w:hAnsi="Times New Roman" w:cs="Times New Roman"/>
          <w:sz w:val="24"/>
          <w:szCs w:val="24"/>
          <w:lang w:val="uk-UA"/>
        </w:rPr>
        <w:t>Фасилітатор</w:t>
      </w:r>
      <w:proofErr w:type="spellEnd"/>
      <w:r w:rsidRPr="00DB14D3">
        <w:rPr>
          <w:rFonts w:ascii="Times New Roman" w:hAnsi="Times New Roman" w:cs="Times New Roman"/>
          <w:sz w:val="24"/>
          <w:szCs w:val="24"/>
          <w:lang w:val="uk-UA"/>
        </w:rPr>
        <w:t xml:space="preserve"> </w:t>
      </w:r>
      <w:r w:rsidR="00D97F23">
        <w:rPr>
          <w:rFonts w:ascii="Times New Roman" w:hAnsi="Times New Roman" w:cs="Times New Roman"/>
          <w:sz w:val="24"/>
          <w:szCs w:val="24"/>
          <w:lang w:val="uk-UA"/>
        </w:rPr>
        <w:t xml:space="preserve">– </w:t>
      </w:r>
      <w:r w:rsidRPr="00DB14D3">
        <w:rPr>
          <w:rFonts w:ascii="Times New Roman" w:hAnsi="Times New Roman" w:cs="Times New Roman"/>
          <w:sz w:val="24"/>
          <w:szCs w:val="24"/>
          <w:lang w:val="uk-UA"/>
        </w:rPr>
        <w:t>організовує роботу учнів, сприяють розвитку їхніх особистих якостей, допомагає ідентифікувати проблеми і приймати рішення.</w:t>
      </w:r>
    </w:p>
    <w:p w:rsidR="00C4422D" w:rsidRDefault="00DB14D3"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Консультант </w:t>
      </w:r>
      <w:r w:rsidR="00D97F23">
        <w:rPr>
          <w:rFonts w:ascii="Times New Roman" w:hAnsi="Times New Roman" w:cs="Times New Roman"/>
          <w:sz w:val="24"/>
          <w:szCs w:val="24"/>
          <w:lang w:val="uk-UA"/>
        </w:rPr>
        <w:t xml:space="preserve">– </w:t>
      </w:r>
      <w:r>
        <w:rPr>
          <w:rFonts w:ascii="Times New Roman" w:hAnsi="Times New Roman" w:cs="Times New Roman"/>
          <w:sz w:val="24"/>
          <w:szCs w:val="24"/>
          <w:lang w:val="uk-UA"/>
        </w:rPr>
        <w:t>спілкується з учнями, допомагає учню знайти правильне рішення.</w:t>
      </w:r>
    </w:p>
    <w:p w:rsidR="00DB14D3" w:rsidRPr="00DB14D3" w:rsidRDefault="00D97F23" w:rsidP="00DB14D3">
      <w:pPr>
        <w:jc w:val="both"/>
        <w:rPr>
          <w:rFonts w:ascii="Times New Roman" w:hAnsi="Times New Roman" w:cs="Times New Roman"/>
          <w:sz w:val="24"/>
          <w:szCs w:val="24"/>
          <w:lang w:val="uk-UA"/>
        </w:rPr>
      </w:pPr>
      <w:r>
        <w:rPr>
          <w:rFonts w:ascii="Times New Roman" w:hAnsi="Times New Roman" w:cs="Times New Roman"/>
          <w:noProof/>
          <w:sz w:val="24"/>
          <w:szCs w:val="24"/>
          <w:lang w:eastAsia="ru-RU"/>
        </w:rPr>
        <w:drawing>
          <wp:anchor distT="0" distB="0" distL="114300" distR="114300" simplePos="0" relativeHeight="251673600" behindDoc="1" locked="0" layoutInCell="1" allowOverlap="1">
            <wp:simplePos x="0" y="0"/>
            <wp:positionH relativeFrom="column">
              <wp:posOffset>1797685</wp:posOffset>
            </wp:positionH>
            <wp:positionV relativeFrom="paragraph">
              <wp:posOffset>579755</wp:posOffset>
            </wp:positionV>
            <wp:extent cx="1327150" cy="1175385"/>
            <wp:effectExtent l="19050" t="0" r="6350" b="0"/>
            <wp:wrapTight wrapText="bothSides">
              <wp:wrapPolygon edited="0">
                <wp:start x="-310" y="0"/>
                <wp:lineTo x="-310" y="21355"/>
                <wp:lineTo x="21703" y="21355"/>
                <wp:lineTo x="21703" y="0"/>
                <wp:lineTo x="-310" y="0"/>
              </wp:wrapPolygon>
            </wp:wrapTight>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48047" t="52600" r="13168" b="200"/>
                    <a:stretch>
                      <a:fillRect/>
                    </a:stretch>
                  </pic:blipFill>
                  <pic:spPr bwMode="auto">
                    <a:xfrm>
                      <a:off x="0" y="0"/>
                      <a:ext cx="1327150" cy="1175385"/>
                    </a:xfrm>
                    <a:prstGeom prst="rect">
                      <a:avLst/>
                    </a:prstGeom>
                    <a:noFill/>
                    <a:ln w="9525">
                      <a:noFill/>
                      <a:miter lim="800000"/>
                      <a:headEnd/>
                      <a:tailEnd/>
                    </a:ln>
                  </pic:spPr>
                </pic:pic>
              </a:graphicData>
            </a:graphic>
          </wp:anchor>
        </w:drawing>
      </w:r>
      <w:r w:rsidR="00DB14D3">
        <w:rPr>
          <w:rFonts w:ascii="Times New Roman" w:hAnsi="Times New Roman" w:cs="Times New Roman"/>
          <w:sz w:val="24"/>
          <w:szCs w:val="24"/>
          <w:lang w:val="uk-UA"/>
        </w:rPr>
        <w:t xml:space="preserve">Радник </w:t>
      </w:r>
      <w:r>
        <w:rPr>
          <w:rFonts w:ascii="Times New Roman" w:hAnsi="Times New Roman" w:cs="Times New Roman"/>
          <w:sz w:val="24"/>
          <w:szCs w:val="24"/>
          <w:lang w:val="uk-UA"/>
        </w:rPr>
        <w:t>–</w:t>
      </w:r>
      <w:r w:rsidR="00DB14D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надає поради відповідно </w:t>
      </w:r>
      <w:proofErr w:type="spellStart"/>
      <w:r>
        <w:rPr>
          <w:rFonts w:ascii="Times New Roman" w:hAnsi="Times New Roman" w:cs="Times New Roman"/>
          <w:sz w:val="24"/>
          <w:szCs w:val="24"/>
          <w:lang w:val="uk-UA"/>
        </w:rPr>
        <w:t>проблемучнів</w:t>
      </w:r>
      <w:proofErr w:type="spellEnd"/>
      <w:r>
        <w:rPr>
          <w:rFonts w:ascii="Times New Roman" w:hAnsi="Times New Roman" w:cs="Times New Roman"/>
          <w:sz w:val="24"/>
          <w:szCs w:val="24"/>
          <w:lang w:val="uk-UA"/>
        </w:rPr>
        <w:t>, що виникають під час навчання, відпочинку і т.д.</w:t>
      </w: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405C7E" w:rsidP="00DB14D3">
      <w:pPr>
        <w:jc w:val="both"/>
        <w:rPr>
          <w:rFonts w:ascii="Times New Roman" w:hAnsi="Times New Roman" w:cs="Times New Roman"/>
          <w:sz w:val="24"/>
          <w:szCs w:val="24"/>
          <w:lang w:val="uk-UA"/>
        </w:rPr>
      </w:pPr>
      <w:r w:rsidRPr="00DB14D3">
        <w:rPr>
          <w:rFonts w:ascii="Times New Roman" w:hAnsi="Times New Roman" w:cs="Times New Roman"/>
          <w:sz w:val="24"/>
          <w:szCs w:val="24"/>
          <w:lang w:val="uk-UA"/>
        </w:rPr>
        <w:drawing>
          <wp:anchor distT="0" distB="0" distL="114300" distR="114300" simplePos="0" relativeHeight="251675648" behindDoc="1" locked="0" layoutInCell="1" allowOverlap="1">
            <wp:simplePos x="0" y="0"/>
            <wp:positionH relativeFrom="column">
              <wp:posOffset>425684</wp:posOffset>
            </wp:positionH>
            <wp:positionV relativeFrom="paragraph">
              <wp:posOffset>-679316</wp:posOffset>
            </wp:positionV>
            <wp:extent cx="2574758" cy="2045368"/>
            <wp:effectExtent l="0" t="0" r="0"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ChangeAspect="1" noChangeArrowheads="1"/>
                    </pic:cNvPicPr>
                  </pic:nvPicPr>
                  <pic:blipFill>
                    <a:blip r:embed="rId6"/>
                    <a:srcRect/>
                    <a:stretch>
                      <a:fillRect/>
                    </a:stretch>
                  </pic:blipFill>
                  <pic:spPr bwMode="auto">
                    <a:xfrm>
                      <a:off x="0" y="0"/>
                      <a:ext cx="2585085" cy="2049145"/>
                    </a:xfrm>
                    <a:prstGeom prst="rect">
                      <a:avLst/>
                    </a:prstGeom>
                    <a:noFill/>
                  </pic:spPr>
                </pic:pic>
              </a:graphicData>
            </a:graphic>
          </wp:anchor>
        </w:drawing>
      </w: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405C7E" w:rsidP="00DB14D3">
      <w:pPr>
        <w:jc w:val="both"/>
        <w:rPr>
          <w:rFonts w:ascii="Times New Roman" w:hAnsi="Times New Roman" w:cs="Times New Roman"/>
          <w:sz w:val="24"/>
          <w:szCs w:val="24"/>
          <w:lang w:val="uk-UA"/>
        </w:rPr>
      </w:pPr>
      <w:r w:rsidRPr="00DB14D3">
        <w:rPr>
          <w:rFonts w:ascii="Times New Roman" w:hAnsi="Times New Roman" w:cs="Times New Roman"/>
          <w:noProof/>
          <w:sz w:val="24"/>
          <w:szCs w:val="24"/>
          <w:lang w:val="uk-UA" w:eastAsia="ru-RU"/>
        </w:rPr>
        <w:pict>
          <v:group id="_x0000_s1027" style="position:absolute;left:0;text-align:left;margin-left:46.65pt;margin-top:24.4pt;width:182.15pt;height:112.45pt;z-index:-251639808" coordorigin="8001,9954" coordsize="2898,1442" wrapcoords="12535 -225 -112 -225 -112 3150 10856 3375 4029 4275 3917 6075 4701 6975 3693 8100 3805 9900 0 10800 -112 12375 3134 14175 3022 14850 3469 16875 3917 17775 3805 18675 9065 19125 9849 19125 14773 19125 17795 18675 17795 17775 18578 14850 18578 14175 21712 12600 21600 10800 17235 10350 17235 8325 9625 6975 17459 6975 17459 3825 21600 2925 21600 0 12982 -225 12535 -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8001;top:9954;width:2893;height:480" fillcolor="red" strokecolor="red">
              <v:shadow color="#868686"/>
              <v:textpath style="font-family:&quot;Book Antiqua&quot;;v-text-kern:t" trim="t" fitpath="t" string="42000, Сумська обл., м.Ромни,&#10;вул.Коржівська,44&#10;"/>
            </v:shape>
            <v:shape id="_x0000_s1029" type="#_x0000_t136" style="position:absolute;left:8001;top:10494;width:2898;height:902" fillcolor="navy" strokecolor="navy">
              <v:shadow color="#868686"/>
              <v:textpath style="font-family:&quot;Book Antiqua&quot;;v-text-kern:t" trim="t" fitpath="t" string="Контактні телефони: &#10;+3 8 (05448) 2-11-94, 2-10-28,  2-23-76&#10;Факс: +3 8 (05448) 2-10-28&#10;E-mail: vpu14@mail.ru&#10;&#10;"/>
            </v:shape>
          </v:group>
        </w:pict>
      </w: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center"/>
        <w:rPr>
          <w:rFonts w:ascii="Times New Roman" w:hAnsi="Times New Roman" w:cs="Times New Roman"/>
          <w:sz w:val="24"/>
          <w:szCs w:val="24"/>
          <w:lang w:val="uk-UA"/>
        </w:rPr>
      </w:pPr>
      <w:r w:rsidRPr="00DB14D3">
        <w:rPr>
          <w:rFonts w:ascii="Times New Roman" w:hAnsi="Times New Roman" w:cs="Times New Roman"/>
          <w:sz w:val="24"/>
          <w:szCs w:val="24"/>
          <w:lang w:val="uk-UA"/>
        </w:rPr>
        <w:lastRenderedPageBreak/>
        <w:t>ДПТНЗ «Роменське ВПУ»</w:t>
      </w: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5F1819" w:rsidP="00DB14D3">
      <w:pPr>
        <w:jc w:val="both"/>
        <w:rPr>
          <w:rFonts w:ascii="Times New Roman" w:hAnsi="Times New Roman" w:cs="Times New Roman"/>
          <w:sz w:val="24"/>
          <w:szCs w:val="24"/>
          <w:lang w:val="uk-UA"/>
        </w:rPr>
      </w:pPr>
      <w:r w:rsidRPr="00DB14D3">
        <w:rPr>
          <w:rFonts w:ascii="Times New Roman" w:hAnsi="Times New Roman" w:cs="Times New Roman"/>
          <w:noProof/>
          <w:sz w:val="24"/>
          <w:szCs w:val="24"/>
          <w:lang w:val="uk-UA"/>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23.5pt;margin-top:4.65pt;width:237.75pt;height:127.75pt;z-index:-251656192" wrapcoords="5179 2922 5179 6099 7768 6988 10834 6988 8313 9021 0 9148 0 12325 8245 13087 20374 13087 6405 14358 4361 14739 -68 17153 -68 20456 1226 20456 1703 20456 21668 20456 21600 15882 14991 15120 21055 13214 21055 13087 21327 11054 21668 9275 21259 9148 17512 8767 10834 6988 13491 6988 16421 5972 16490 3685 15944 3685 5519 2922 5179 2922" fillcolor="yellow">
            <v:fill color2="#ffc000" rotate="t" focusposition=".5,.5" focussize="" type="gradientRadial"/>
            <v:shadow color="#868686"/>
            <v:textpath style="font-family:&quot;Arial Black&quot;;v-text-kern:t" trim="t" fitpath="t" xscale="f" string="Поліпшення&#10;психологічного клімату&#10;в учнівському колективі"/>
            <w10:wrap type="tight"/>
          </v:shape>
        </w:pict>
      </w: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r w:rsidRPr="00DB14D3">
        <w:rPr>
          <w:rFonts w:ascii="Times New Roman" w:hAnsi="Times New Roman" w:cs="Times New Roman"/>
          <w:noProof/>
          <w:sz w:val="24"/>
          <w:szCs w:val="24"/>
          <w:lang w:val="uk-UA" w:eastAsia="ru-RU"/>
        </w:rPr>
        <w:drawing>
          <wp:anchor distT="0" distB="0" distL="114300" distR="114300" simplePos="0" relativeHeight="251661312" behindDoc="1" locked="0" layoutInCell="1" allowOverlap="1">
            <wp:simplePos x="0" y="0"/>
            <wp:positionH relativeFrom="column">
              <wp:posOffset>474980</wp:posOffset>
            </wp:positionH>
            <wp:positionV relativeFrom="paragraph">
              <wp:posOffset>298450</wp:posOffset>
            </wp:positionV>
            <wp:extent cx="2238375" cy="2038350"/>
            <wp:effectExtent l="19050" t="0" r="9525" b="0"/>
            <wp:wrapTight wrapText="bothSides">
              <wp:wrapPolygon edited="0">
                <wp:start x="-184" y="0"/>
                <wp:lineTo x="-184" y="21398"/>
                <wp:lineTo x="21692" y="21398"/>
                <wp:lineTo x="21692" y="0"/>
                <wp:lineTo x="-184"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238375" cy="2038350"/>
                    </a:xfrm>
                    <a:prstGeom prst="rect">
                      <a:avLst/>
                    </a:prstGeom>
                    <a:noFill/>
                    <a:ln w="9525">
                      <a:noFill/>
                      <a:miter lim="800000"/>
                      <a:headEnd/>
                      <a:tailEnd/>
                    </a:ln>
                  </pic:spPr>
                </pic:pic>
              </a:graphicData>
            </a:graphic>
          </wp:anchor>
        </w:drawing>
      </w: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5F1819" w:rsidP="00DB14D3">
      <w:pPr>
        <w:spacing w:after="0" w:line="240" w:lineRule="auto"/>
        <w:jc w:val="both"/>
        <w:rPr>
          <w:rFonts w:ascii="Times New Roman" w:hAnsi="Times New Roman" w:cs="Times New Roman"/>
          <w:i/>
          <w:sz w:val="24"/>
          <w:szCs w:val="24"/>
          <w:lang w:val="uk-UA"/>
        </w:rPr>
      </w:pPr>
      <w:r w:rsidRPr="00DB14D3">
        <w:rPr>
          <w:rFonts w:ascii="Times New Roman" w:hAnsi="Times New Roman" w:cs="Times New Roman"/>
          <w:i/>
          <w:sz w:val="24"/>
          <w:szCs w:val="24"/>
          <w:lang w:val="uk-UA"/>
        </w:rPr>
        <w:tab/>
      </w:r>
      <w:r w:rsidRPr="00DB14D3">
        <w:rPr>
          <w:rFonts w:ascii="Times New Roman" w:hAnsi="Times New Roman" w:cs="Times New Roman"/>
          <w:i/>
          <w:sz w:val="24"/>
          <w:szCs w:val="24"/>
          <w:lang w:val="uk-UA"/>
        </w:rPr>
        <w:tab/>
      </w:r>
      <w:r w:rsidRPr="00DB14D3">
        <w:rPr>
          <w:rFonts w:ascii="Times New Roman" w:hAnsi="Times New Roman" w:cs="Times New Roman"/>
          <w:i/>
          <w:sz w:val="24"/>
          <w:szCs w:val="24"/>
          <w:lang w:val="uk-UA"/>
        </w:rPr>
        <w:tab/>
        <w:t>Практичний психолог</w:t>
      </w:r>
    </w:p>
    <w:p w:rsidR="00187ABC" w:rsidRPr="00DB14D3" w:rsidRDefault="005F1819" w:rsidP="00DB14D3">
      <w:pPr>
        <w:spacing w:after="0" w:line="240" w:lineRule="auto"/>
        <w:jc w:val="both"/>
        <w:rPr>
          <w:rFonts w:ascii="Times New Roman" w:hAnsi="Times New Roman" w:cs="Times New Roman"/>
          <w:i/>
          <w:sz w:val="24"/>
          <w:szCs w:val="24"/>
          <w:lang w:val="uk-UA"/>
        </w:rPr>
      </w:pPr>
      <w:r w:rsidRPr="00DB14D3">
        <w:rPr>
          <w:rFonts w:ascii="Times New Roman" w:hAnsi="Times New Roman" w:cs="Times New Roman"/>
          <w:sz w:val="24"/>
          <w:szCs w:val="24"/>
          <w:lang w:val="uk-UA"/>
        </w:rPr>
        <w:tab/>
      </w:r>
      <w:r w:rsidRPr="00DB14D3">
        <w:rPr>
          <w:rFonts w:ascii="Times New Roman" w:hAnsi="Times New Roman" w:cs="Times New Roman"/>
          <w:sz w:val="24"/>
          <w:szCs w:val="24"/>
          <w:lang w:val="uk-UA"/>
        </w:rPr>
        <w:tab/>
      </w:r>
      <w:r w:rsidRPr="00DB14D3">
        <w:rPr>
          <w:rFonts w:ascii="Times New Roman" w:hAnsi="Times New Roman" w:cs="Times New Roman"/>
          <w:sz w:val="24"/>
          <w:szCs w:val="24"/>
          <w:lang w:val="uk-UA"/>
        </w:rPr>
        <w:tab/>
      </w:r>
      <w:r w:rsidRPr="00DB14D3">
        <w:rPr>
          <w:rFonts w:ascii="Times New Roman" w:hAnsi="Times New Roman" w:cs="Times New Roman"/>
          <w:sz w:val="24"/>
          <w:szCs w:val="24"/>
          <w:lang w:val="uk-UA"/>
        </w:rPr>
        <w:tab/>
      </w:r>
      <w:r w:rsidRPr="00DB14D3">
        <w:rPr>
          <w:rFonts w:ascii="Times New Roman" w:hAnsi="Times New Roman" w:cs="Times New Roman"/>
          <w:i/>
          <w:sz w:val="24"/>
          <w:szCs w:val="24"/>
          <w:lang w:val="uk-UA"/>
        </w:rPr>
        <w:t>Н.А. Радчук</w:t>
      </w:r>
    </w:p>
    <w:p w:rsidR="005F1819" w:rsidRPr="00DB14D3" w:rsidRDefault="005F1819" w:rsidP="00DB14D3">
      <w:pPr>
        <w:jc w:val="both"/>
        <w:rPr>
          <w:rFonts w:ascii="Times New Roman" w:hAnsi="Times New Roman" w:cs="Times New Roman"/>
          <w:sz w:val="24"/>
          <w:szCs w:val="24"/>
          <w:lang w:val="uk-UA"/>
        </w:rPr>
      </w:pPr>
    </w:p>
    <w:p w:rsidR="005F1819" w:rsidRPr="00DB14D3" w:rsidRDefault="005F1819" w:rsidP="00DB14D3">
      <w:pPr>
        <w:jc w:val="both"/>
        <w:rPr>
          <w:rFonts w:ascii="Times New Roman" w:hAnsi="Times New Roman" w:cs="Times New Roman"/>
          <w:sz w:val="24"/>
          <w:szCs w:val="24"/>
          <w:lang w:val="uk-UA"/>
        </w:rPr>
      </w:pPr>
    </w:p>
    <w:p w:rsidR="005F1819" w:rsidRPr="00DB14D3" w:rsidRDefault="005F1819" w:rsidP="00DB14D3">
      <w:pPr>
        <w:jc w:val="both"/>
        <w:rPr>
          <w:rFonts w:ascii="Times New Roman" w:hAnsi="Times New Roman" w:cs="Times New Roman"/>
          <w:sz w:val="24"/>
          <w:szCs w:val="24"/>
          <w:lang w:val="uk-UA"/>
        </w:rPr>
      </w:pPr>
    </w:p>
    <w:p w:rsidR="00187ABC" w:rsidRPr="00DB14D3" w:rsidRDefault="005F1819" w:rsidP="00DB14D3">
      <w:pPr>
        <w:jc w:val="center"/>
        <w:rPr>
          <w:rFonts w:ascii="Times New Roman" w:hAnsi="Times New Roman" w:cs="Times New Roman"/>
          <w:sz w:val="24"/>
          <w:szCs w:val="24"/>
          <w:lang w:val="uk-UA"/>
        </w:rPr>
      </w:pPr>
      <w:r w:rsidRPr="00DB14D3">
        <w:rPr>
          <w:rFonts w:ascii="Times New Roman" w:hAnsi="Times New Roman" w:cs="Times New Roman"/>
          <w:sz w:val="24"/>
          <w:szCs w:val="24"/>
          <w:lang w:val="uk-UA"/>
        </w:rPr>
        <w:t>2012</w:t>
      </w:r>
    </w:p>
    <w:p w:rsidR="00084CB9" w:rsidRDefault="00084CB9" w:rsidP="00DB14D3">
      <w:pPr>
        <w:jc w:val="both"/>
        <w:rPr>
          <w:rFonts w:ascii="Times New Roman" w:hAnsi="Times New Roman" w:cs="Times New Roman"/>
          <w:i/>
          <w:sz w:val="28"/>
          <w:szCs w:val="28"/>
          <w:lang w:val="uk-UA"/>
        </w:rPr>
      </w:pPr>
    </w:p>
    <w:p w:rsidR="00187ABC" w:rsidRPr="00084CB9" w:rsidRDefault="00084CB9" w:rsidP="00DB14D3">
      <w:pPr>
        <w:jc w:val="both"/>
        <w:rPr>
          <w:rFonts w:ascii="Times New Roman" w:hAnsi="Times New Roman" w:cs="Times New Roman"/>
          <w:i/>
          <w:sz w:val="28"/>
          <w:szCs w:val="28"/>
          <w:lang w:val="uk-UA"/>
        </w:rPr>
      </w:pPr>
      <w:r w:rsidRPr="00084CB9">
        <w:rPr>
          <w:rFonts w:ascii="Times New Roman" w:hAnsi="Times New Roman" w:cs="Times New Roman"/>
          <w:i/>
          <w:sz w:val="28"/>
          <w:szCs w:val="28"/>
          <w:lang w:val="uk-UA"/>
        </w:rPr>
        <w:t>Добре там живеться, де гуртом сіється й ореться”</w:t>
      </w:r>
      <w:r w:rsidR="00942109" w:rsidRPr="00084CB9">
        <w:rPr>
          <w:rFonts w:ascii="Times New Roman" w:hAnsi="Times New Roman" w:cs="Times New Roman"/>
          <w:i/>
          <w:noProof/>
          <w:sz w:val="28"/>
          <w:szCs w:val="28"/>
          <w:lang w:val="uk-UA" w:eastAsia="ru-RU"/>
        </w:rPr>
        <w:drawing>
          <wp:anchor distT="0" distB="0" distL="114300" distR="114300" simplePos="0" relativeHeight="251663360" behindDoc="1" locked="0" layoutInCell="1" allowOverlap="1">
            <wp:simplePos x="0" y="0"/>
            <wp:positionH relativeFrom="column">
              <wp:posOffset>2259330</wp:posOffset>
            </wp:positionH>
            <wp:positionV relativeFrom="paragraph">
              <wp:posOffset>6985</wp:posOffset>
            </wp:positionV>
            <wp:extent cx="1095375" cy="1247775"/>
            <wp:effectExtent l="19050" t="0" r="9525" b="0"/>
            <wp:wrapTight wrapText="bothSides">
              <wp:wrapPolygon edited="0">
                <wp:start x="-376" y="0"/>
                <wp:lineTo x="-376" y="21435"/>
                <wp:lineTo x="21788" y="21435"/>
                <wp:lineTo x="21788" y="0"/>
                <wp:lineTo x="-376"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r="64399" b="44000"/>
                    <a:stretch>
                      <a:fillRect/>
                    </a:stretch>
                  </pic:blipFill>
                  <pic:spPr bwMode="auto">
                    <a:xfrm>
                      <a:off x="0" y="0"/>
                      <a:ext cx="1095375" cy="1247775"/>
                    </a:xfrm>
                    <a:prstGeom prst="rect">
                      <a:avLst/>
                    </a:prstGeom>
                    <a:noFill/>
                    <a:ln w="9525">
                      <a:noFill/>
                      <a:miter lim="800000"/>
                      <a:headEnd/>
                      <a:tailEnd/>
                    </a:ln>
                  </pic:spPr>
                </pic:pic>
              </a:graphicData>
            </a:graphic>
          </wp:anchor>
        </w:drawing>
      </w:r>
    </w:p>
    <w:p w:rsidR="00187ABC" w:rsidRPr="00DB14D3" w:rsidRDefault="00084CB9"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DB14D3" w:rsidRPr="00DB14D3" w:rsidRDefault="00DB14D3" w:rsidP="00DB14D3">
      <w:pPr>
        <w:ind w:firstLine="708"/>
        <w:jc w:val="both"/>
        <w:rPr>
          <w:rFonts w:ascii="Times New Roman" w:hAnsi="Times New Roman" w:cs="Times New Roman"/>
          <w:sz w:val="28"/>
          <w:szCs w:val="28"/>
          <w:lang w:val="uk-UA"/>
        </w:rPr>
      </w:pPr>
      <w:r w:rsidRPr="00DB14D3">
        <w:rPr>
          <w:rFonts w:ascii="Times New Roman" w:hAnsi="Times New Roman" w:cs="Times New Roman"/>
          <w:b/>
          <w:sz w:val="28"/>
          <w:szCs w:val="28"/>
          <w:lang w:val="uk-UA"/>
        </w:rPr>
        <w:t>Учнівський колектив</w:t>
      </w:r>
      <w:r w:rsidRPr="00DB14D3">
        <w:rPr>
          <w:rFonts w:ascii="Times New Roman" w:hAnsi="Times New Roman" w:cs="Times New Roman"/>
          <w:sz w:val="28"/>
          <w:szCs w:val="28"/>
          <w:lang w:val="uk-UA"/>
        </w:rPr>
        <w:t xml:space="preserve"> – могутній засіб формування особистості, але лише тоді, коли психологічний клімат в ньому позитивний, безконфліктний.</w:t>
      </w: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187ABC" w:rsidRPr="00DB14D3" w:rsidRDefault="00405C7E" w:rsidP="00DB14D3">
      <w:pPr>
        <w:jc w:val="both"/>
        <w:rPr>
          <w:rFonts w:ascii="Times New Roman" w:hAnsi="Times New Roman" w:cs="Times New Roman"/>
          <w:sz w:val="24"/>
          <w:szCs w:val="24"/>
          <w:lang w:val="uk-UA"/>
        </w:rPr>
      </w:pPr>
      <w:r w:rsidRPr="00DB14D3">
        <w:rPr>
          <w:rFonts w:ascii="Times New Roman" w:hAnsi="Times New Roman" w:cs="Times New Roman"/>
          <w:noProof/>
          <w:sz w:val="24"/>
          <w:szCs w:val="24"/>
          <w:lang w:val="uk-UA" w:eastAsia="ru-RU"/>
        </w:rPr>
        <w:drawing>
          <wp:anchor distT="0" distB="0" distL="114300" distR="114300" simplePos="0" relativeHeight="251669504" behindDoc="1" locked="0" layoutInCell="1" allowOverlap="1">
            <wp:simplePos x="0" y="0"/>
            <wp:positionH relativeFrom="column">
              <wp:posOffset>97155</wp:posOffset>
            </wp:positionH>
            <wp:positionV relativeFrom="paragraph">
              <wp:posOffset>41275</wp:posOffset>
            </wp:positionV>
            <wp:extent cx="1162050" cy="1123950"/>
            <wp:effectExtent l="19050" t="0" r="0" b="0"/>
            <wp:wrapTight wrapText="bothSides">
              <wp:wrapPolygon edited="0">
                <wp:start x="-354" y="0"/>
                <wp:lineTo x="-354" y="20868"/>
                <wp:lineTo x="21600" y="20868"/>
                <wp:lineTo x="21600" y="0"/>
                <wp:lineTo x="-354"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4038" t="55200" r="51808" b="-800"/>
                    <a:stretch>
                      <a:fillRect/>
                    </a:stretch>
                  </pic:blipFill>
                  <pic:spPr bwMode="auto">
                    <a:xfrm>
                      <a:off x="0" y="0"/>
                      <a:ext cx="1162050" cy="1123950"/>
                    </a:xfrm>
                    <a:prstGeom prst="rect">
                      <a:avLst/>
                    </a:prstGeom>
                    <a:noFill/>
                    <a:ln w="9525">
                      <a:noFill/>
                      <a:miter lim="800000"/>
                      <a:headEnd/>
                      <a:tailEnd/>
                    </a:ln>
                  </pic:spPr>
                </pic:pic>
              </a:graphicData>
            </a:graphic>
          </wp:anchor>
        </w:drawing>
      </w:r>
    </w:p>
    <w:p w:rsidR="00187ABC" w:rsidRPr="00DB14D3" w:rsidRDefault="00187ABC" w:rsidP="00DB14D3">
      <w:pPr>
        <w:jc w:val="both"/>
        <w:rPr>
          <w:rFonts w:ascii="Times New Roman" w:hAnsi="Times New Roman" w:cs="Times New Roman"/>
          <w:sz w:val="24"/>
          <w:szCs w:val="24"/>
          <w:lang w:val="uk-UA"/>
        </w:rPr>
      </w:pPr>
    </w:p>
    <w:p w:rsidR="00187ABC" w:rsidRPr="00DB14D3" w:rsidRDefault="00187ABC" w:rsidP="00DB14D3">
      <w:pPr>
        <w:jc w:val="both"/>
        <w:rPr>
          <w:rFonts w:ascii="Times New Roman" w:hAnsi="Times New Roman" w:cs="Times New Roman"/>
          <w:sz w:val="24"/>
          <w:szCs w:val="24"/>
          <w:lang w:val="uk-UA"/>
        </w:rPr>
      </w:pPr>
    </w:p>
    <w:p w:rsidR="00DB14D3" w:rsidRPr="00DB14D3" w:rsidRDefault="00DB14D3" w:rsidP="00DB14D3">
      <w:pPr>
        <w:jc w:val="both"/>
        <w:rPr>
          <w:rFonts w:ascii="Times New Roman" w:hAnsi="Times New Roman" w:cs="Times New Roman"/>
          <w:sz w:val="24"/>
          <w:szCs w:val="24"/>
          <w:lang w:val="uk-UA"/>
        </w:rPr>
      </w:pPr>
    </w:p>
    <w:p w:rsidR="00DB14D3" w:rsidRDefault="00DB14D3" w:rsidP="00DB14D3">
      <w:pPr>
        <w:pStyle w:val="a4"/>
        <w:spacing w:line="276" w:lineRule="auto"/>
        <w:jc w:val="center"/>
        <w:rPr>
          <w:b/>
          <w:sz w:val="28"/>
          <w:szCs w:val="28"/>
        </w:rPr>
      </w:pPr>
      <w:r w:rsidRPr="00DB14D3">
        <w:rPr>
          <w:b/>
          <w:sz w:val="28"/>
          <w:szCs w:val="28"/>
        </w:rPr>
        <w:lastRenderedPageBreak/>
        <w:t>Поради для поліпшення психологічного клімату в учнівському колективі:</w:t>
      </w:r>
    </w:p>
    <w:p w:rsidR="00DB14D3" w:rsidRPr="00DB14D3" w:rsidRDefault="00DB14D3" w:rsidP="00DB14D3">
      <w:pPr>
        <w:pStyle w:val="a4"/>
        <w:spacing w:line="276" w:lineRule="auto"/>
        <w:jc w:val="center"/>
        <w:rPr>
          <w:b/>
          <w:sz w:val="28"/>
          <w:szCs w:val="28"/>
        </w:rPr>
      </w:pPr>
    </w:p>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DB14D3">
        <w:rPr>
          <w:rFonts w:ascii="Times New Roman" w:hAnsi="Times New Roman" w:cs="Times New Roman"/>
          <w:sz w:val="24"/>
          <w:szCs w:val="24"/>
          <w:lang w:val="uk-UA"/>
        </w:rPr>
        <w:t>Якомога більше свого часу і себе віддавай неформальному спілкуванню з дітьми, особливо в позаурочний час.</w:t>
      </w:r>
    </w:p>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DB14D3">
        <w:rPr>
          <w:rFonts w:ascii="Times New Roman" w:hAnsi="Times New Roman" w:cs="Times New Roman"/>
          <w:sz w:val="24"/>
          <w:szCs w:val="24"/>
          <w:lang w:val="uk-UA"/>
        </w:rPr>
        <w:t>Пам’ятай, що знання неформальних лідерів групи, незалежних учнів, нерідко допомагає вчителеві на уроках, особливо в екстремальних ситуаціях – адже саме в “індивідуали “ на уроках правлять балом.</w:t>
      </w:r>
    </w:p>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Pr="00DB14D3">
        <w:rPr>
          <w:rFonts w:ascii="Times New Roman" w:hAnsi="Times New Roman" w:cs="Times New Roman"/>
          <w:sz w:val="24"/>
          <w:szCs w:val="24"/>
          <w:lang w:val="uk-UA"/>
        </w:rPr>
        <w:t>Пізнавай у дітях себе колишнього.</w:t>
      </w:r>
    </w:p>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Pr="00DB14D3">
        <w:rPr>
          <w:rFonts w:ascii="Times New Roman" w:hAnsi="Times New Roman" w:cs="Times New Roman"/>
          <w:sz w:val="24"/>
          <w:szCs w:val="24"/>
          <w:lang w:val="uk-UA"/>
        </w:rPr>
        <w:t>Умій бачити і оцінити якусь ситуацію справу або погляд учня очима самого учня.</w:t>
      </w:r>
    </w:p>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Pr="00DB14D3">
        <w:rPr>
          <w:rFonts w:ascii="Times New Roman" w:hAnsi="Times New Roman" w:cs="Times New Roman"/>
          <w:sz w:val="24"/>
          <w:szCs w:val="24"/>
          <w:lang w:val="uk-UA"/>
        </w:rPr>
        <w:t>Особливо запам’ятай душевний контакт – це ніжна, тендітна, непостійна сфера, вона легко руйнується. Найбільшою мірою зміцненню духовних контактів сприяють спільні інтереси та потреби.</w:t>
      </w:r>
    </w:p>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Pr="00DB14D3">
        <w:rPr>
          <w:rFonts w:ascii="Times New Roman" w:hAnsi="Times New Roman" w:cs="Times New Roman"/>
          <w:sz w:val="24"/>
          <w:szCs w:val="24"/>
          <w:lang w:val="uk-UA"/>
        </w:rPr>
        <w:t>Дорожи довірою дітей. Довір’я досягається компетентністю, сумлінністю, чесністю педагога.</w:t>
      </w:r>
    </w:p>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 </w:t>
      </w:r>
      <w:r w:rsidRPr="00DB14D3">
        <w:rPr>
          <w:rFonts w:ascii="Times New Roman" w:hAnsi="Times New Roman" w:cs="Times New Roman"/>
          <w:sz w:val="24"/>
          <w:szCs w:val="24"/>
          <w:lang w:val="uk-UA"/>
        </w:rPr>
        <w:t>Умій тримати "у собі" дитячі таємниці, мимовільні сповіді, не використовуй їх проти особи окремих груп чи всієї групи.</w:t>
      </w:r>
    </w:p>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8. </w:t>
      </w:r>
      <w:r w:rsidRPr="00DB14D3">
        <w:rPr>
          <w:rFonts w:ascii="Times New Roman" w:hAnsi="Times New Roman" w:cs="Times New Roman"/>
          <w:sz w:val="24"/>
          <w:szCs w:val="24"/>
          <w:lang w:val="uk-UA"/>
        </w:rPr>
        <w:t>Добре знай можливості кожного учня.</w:t>
      </w:r>
    </w:p>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9. </w:t>
      </w:r>
      <w:r w:rsidRPr="00DB14D3">
        <w:rPr>
          <w:rFonts w:ascii="Times New Roman" w:hAnsi="Times New Roman" w:cs="Times New Roman"/>
          <w:sz w:val="24"/>
          <w:szCs w:val="24"/>
          <w:lang w:val="uk-UA"/>
        </w:rPr>
        <w:t xml:space="preserve">Вступаючи у контакт з дітьми, не варто будувати відносини з ними за принципом “згори </w:t>
      </w:r>
      <w:proofErr w:type="spellStart"/>
      <w:r w:rsidRPr="00DB14D3">
        <w:rPr>
          <w:rFonts w:ascii="Times New Roman" w:hAnsi="Times New Roman" w:cs="Times New Roman"/>
          <w:sz w:val="24"/>
          <w:szCs w:val="24"/>
          <w:lang w:val="uk-UA"/>
        </w:rPr>
        <w:t>вниз”</w:t>
      </w:r>
      <w:proofErr w:type="spellEnd"/>
      <w:r w:rsidRPr="00DB14D3">
        <w:rPr>
          <w:rFonts w:ascii="Times New Roman" w:hAnsi="Times New Roman" w:cs="Times New Roman"/>
          <w:sz w:val="24"/>
          <w:szCs w:val="24"/>
          <w:lang w:val="uk-UA"/>
        </w:rPr>
        <w:t>.</w:t>
      </w:r>
    </w:p>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10. </w:t>
      </w:r>
      <w:r w:rsidRPr="00DB14D3">
        <w:rPr>
          <w:rFonts w:ascii="Times New Roman" w:hAnsi="Times New Roman" w:cs="Times New Roman"/>
          <w:sz w:val="24"/>
          <w:szCs w:val="24"/>
          <w:lang w:val="uk-UA"/>
        </w:rPr>
        <w:t>Від спільних колективних дій вчитель і учень повністю залежить успіх справи (педагогіка співробітництва - гуманне, демократичне керівництво навчальною діяльністю).</w:t>
      </w:r>
    </w:p>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11. </w:t>
      </w:r>
      <w:r w:rsidRPr="00DB14D3">
        <w:rPr>
          <w:rFonts w:ascii="Times New Roman" w:hAnsi="Times New Roman" w:cs="Times New Roman"/>
          <w:sz w:val="24"/>
          <w:szCs w:val="24"/>
          <w:lang w:val="uk-UA"/>
        </w:rPr>
        <w:t>Підлеглість буває дуже рідко приємною. Тому, використовувати примус слід лише тоді, коли всі інші засоби виявилися марними.</w:t>
      </w:r>
    </w:p>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12. </w:t>
      </w:r>
      <w:r w:rsidRPr="00DB14D3">
        <w:rPr>
          <w:rFonts w:ascii="Times New Roman" w:hAnsi="Times New Roman" w:cs="Times New Roman"/>
          <w:sz w:val="24"/>
          <w:szCs w:val="24"/>
          <w:lang w:val="uk-UA"/>
        </w:rPr>
        <w:t>Керуйся принципом і якомога більше вимогливості до людини і більше поваги до неї.</w:t>
      </w:r>
    </w:p>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13. </w:t>
      </w:r>
      <w:r w:rsidRPr="00DB14D3">
        <w:rPr>
          <w:rFonts w:ascii="Times New Roman" w:hAnsi="Times New Roman" w:cs="Times New Roman"/>
          <w:sz w:val="24"/>
          <w:szCs w:val="24"/>
          <w:lang w:val="uk-UA"/>
        </w:rPr>
        <w:t>Особливо турбуйся, щоб твої власні дії не розцінювалися, як посягання на свободи особи і постійно підвищуй коефіцієнт людяності.</w:t>
      </w:r>
    </w:p>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14. </w:t>
      </w:r>
      <w:r w:rsidRPr="00DB14D3">
        <w:rPr>
          <w:rFonts w:ascii="Times New Roman" w:hAnsi="Times New Roman" w:cs="Times New Roman"/>
          <w:sz w:val="24"/>
          <w:szCs w:val="24"/>
          <w:lang w:val="uk-UA"/>
        </w:rPr>
        <w:t>Не забувай: сліпа покора, що не ґрунтується на особистому переконанні, немає ніякої сили.</w:t>
      </w:r>
    </w:p>
    <w:p w:rsidR="00DB14D3" w:rsidRPr="00DB14D3" w:rsidRDefault="00DB14D3" w:rsidP="00DB14D3">
      <w:pPr>
        <w:jc w:val="both"/>
        <w:rPr>
          <w:rFonts w:ascii="Times New Roman" w:hAnsi="Times New Roman" w:cs="Times New Roman"/>
          <w:sz w:val="24"/>
          <w:szCs w:val="24"/>
          <w:lang w:val="uk-UA"/>
        </w:rPr>
      </w:pPr>
      <w:r>
        <w:rPr>
          <w:rFonts w:ascii="Times New Roman" w:hAnsi="Times New Roman" w:cs="Times New Roman"/>
          <w:noProof/>
          <w:sz w:val="24"/>
          <w:szCs w:val="24"/>
          <w:lang w:eastAsia="ru-RU"/>
        </w:rPr>
        <w:drawing>
          <wp:anchor distT="0" distB="0" distL="114300" distR="114300" simplePos="0" relativeHeight="251665408" behindDoc="1" locked="0" layoutInCell="1" allowOverlap="1">
            <wp:simplePos x="0" y="0"/>
            <wp:positionH relativeFrom="column">
              <wp:posOffset>1825625</wp:posOffset>
            </wp:positionH>
            <wp:positionV relativeFrom="paragraph">
              <wp:posOffset>292735</wp:posOffset>
            </wp:positionV>
            <wp:extent cx="1415415" cy="1295400"/>
            <wp:effectExtent l="19050" t="0" r="0" b="0"/>
            <wp:wrapTight wrapText="bothSides">
              <wp:wrapPolygon edited="0">
                <wp:start x="-291" y="0"/>
                <wp:lineTo x="-291" y="21282"/>
                <wp:lineTo x="21513" y="21282"/>
                <wp:lineTo x="21513" y="0"/>
                <wp:lineTo x="-291"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15415" cy="1295400"/>
                    </a:xfrm>
                    <a:prstGeom prst="rect">
                      <a:avLst/>
                    </a:prstGeom>
                    <a:noFill/>
                    <a:ln w="9525">
                      <a:noFill/>
                      <a:miter lim="800000"/>
                      <a:headEnd/>
                      <a:tailEnd/>
                    </a:ln>
                  </pic:spPr>
                </pic:pic>
              </a:graphicData>
            </a:graphic>
          </wp:anchor>
        </w:drawing>
      </w:r>
      <w:r>
        <w:rPr>
          <w:rFonts w:ascii="Times New Roman" w:hAnsi="Times New Roman" w:cs="Times New Roman"/>
          <w:sz w:val="24"/>
          <w:szCs w:val="24"/>
          <w:lang w:val="uk-UA"/>
        </w:rPr>
        <w:t xml:space="preserve">15. </w:t>
      </w:r>
      <w:r w:rsidRPr="00DB14D3">
        <w:rPr>
          <w:rFonts w:ascii="Times New Roman" w:hAnsi="Times New Roman" w:cs="Times New Roman"/>
          <w:sz w:val="24"/>
          <w:szCs w:val="24"/>
          <w:lang w:val="uk-UA"/>
        </w:rPr>
        <w:t>Будь ворогом керівництва за принципом:</w:t>
      </w:r>
    </w:p>
    <w:p w:rsidR="00DB14D3" w:rsidRPr="00DB14D3" w:rsidRDefault="00DB14D3" w:rsidP="00DB14D3">
      <w:pPr>
        <w:jc w:val="both"/>
        <w:rPr>
          <w:rFonts w:ascii="Times New Roman" w:hAnsi="Times New Roman" w:cs="Times New Roman"/>
          <w:sz w:val="24"/>
          <w:szCs w:val="24"/>
          <w:lang w:val="uk-UA"/>
        </w:rPr>
      </w:pPr>
      <w:r w:rsidRPr="00DB14D3">
        <w:rPr>
          <w:rFonts w:ascii="Times New Roman" w:hAnsi="Times New Roman" w:cs="Times New Roman"/>
          <w:sz w:val="24"/>
          <w:szCs w:val="24"/>
          <w:lang w:val="uk-UA"/>
        </w:rPr>
        <w:t xml:space="preserve">“Кого хочу – милую, кого хочу – </w:t>
      </w:r>
      <w:proofErr w:type="spellStart"/>
      <w:r w:rsidRPr="00DB14D3">
        <w:rPr>
          <w:rFonts w:ascii="Times New Roman" w:hAnsi="Times New Roman" w:cs="Times New Roman"/>
          <w:sz w:val="24"/>
          <w:szCs w:val="24"/>
          <w:lang w:val="uk-UA"/>
        </w:rPr>
        <w:t>караю”</w:t>
      </w:r>
      <w:proofErr w:type="spellEnd"/>
      <w:r w:rsidRPr="00DB14D3">
        <w:rPr>
          <w:rFonts w:ascii="Times New Roman" w:hAnsi="Times New Roman" w:cs="Times New Roman"/>
          <w:sz w:val="24"/>
          <w:szCs w:val="24"/>
          <w:lang w:val="uk-UA"/>
        </w:rPr>
        <w:t xml:space="preserve">. </w:t>
      </w:r>
    </w:p>
    <w:p w:rsidR="00DB14D3" w:rsidRDefault="00DB14D3" w:rsidP="00DB14D3">
      <w:pPr>
        <w:jc w:val="both"/>
        <w:rPr>
          <w:rFonts w:ascii="Times New Roman" w:hAnsi="Times New Roman" w:cs="Times New Roman"/>
          <w:sz w:val="24"/>
          <w:szCs w:val="24"/>
          <w:lang w:val="uk-UA"/>
        </w:rPr>
      </w:pPr>
    </w:p>
    <w:p w:rsidR="00DB14D3" w:rsidRDefault="00DB14D3" w:rsidP="00DB14D3">
      <w:pPr>
        <w:jc w:val="both"/>
        <w:rPr>
          <w:rFonts w:ascii="Times New Roman" w:hAnsi="Times New Roman" w:cs="Times New Roman"/>
          <w:sz w:val="24"/>
          <w:szCs w:val="24"/>
          <w:lang w:val="uk-UA"/>
        </w:rPr>
      </w:pPr>
    </w:p>
    <w:sectPr w:rsidR="00DB14D3" w:rsidSect="00187ABC">
      <w:pgSz w:w="16838" w:h="11906" w:orient="landscape"/>
      <w:pgMar w:top="567" w:right="567" w:bottom="567" w:left="567"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B03FB"/>
    <w:multiLevelType w:val="hybridMultilevel"/>
    <w:tmpl w:val="DBF25B5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drawingGridHorizontalSpacing w:val="110"/>
  <w:displayHorizontalDrawingGridEvery w:val="2"/>
  <w:characterSpacingControl w:val="doNotCompress"/>
  <w:compat/>
  <w:rsids>
    <w:rsidRoot w:val="00187ABC"/>
    <w:rsid w:val="00084CB9"/>
    <w:rsid w:val="00187ABC"/>
    <w:rsid w:val="00405C7E"/>
    <w:rsid w:val="00541441"/>
    <w:rsid w:val="005F1819"/>
    <w:rsid w:val="00942109"/>
    <w:rsid w:val="0097550F"/>
    <w:rsid w:val="00C4422D"/>
    <w:rsid w:val="00D97F23"/>
    <w:rsid w:val="00DB1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187ABC"/>
    <w:pPr>
      <w:spacing w:after="0" w:line="240" w:lineRule="auto"/>
      <w:ind w:left="283" w:hanging="283"/>
    </w:pPr>
    <w:rPr>
      <w:rFonts w:ascii="Times New Roman" w:eastAsia="Times New Roman" w:hAnsi="Times New Roman" w:cs="Times New Roman"/>
      <w:sz w:val="24"/>
      <w:szCs w:val="24"/>
      <w:lang w:val="uk-UA" w:eastAsia="ru-RU"/>
    </w:rPr>
  </w:style>
  <w:style w:type="paragraph" w:styleId="a4">
    <w:name w:val="Body Text"/>
    <w:basedOn w:val="a"/>
    <w:link w:val="a5"/>
    <w:rsid w:val="00187ABC"/>
    <w:pPr>
      <w:spacing w:after="120" w:line="240" w:lineRule="auto"/>
    </w:pPr>
    <w:rPr>
      <w:rFonts w:ascii="Times New Roman" w:eastAsia="Times New Roman" w:hAnsi="Times New Roman" w:cs="Times New Roman"/>
      <w:sz w:val="24"/>
      <w:szCs w:val="24"/>
      <w:lang w:val="uk-UA" w:eastAsia="ru-RU"/>
    </w:rPr>
  </w:style>
  <w:style w:type="character" w:customStyle="1" w:styleId="a5">
    <w:name w:val="Основной текст Знак"/>
    <w:basedOn w:val="a0"/>
    <w:link w:val="a4"/>
    <w:rsid w:val="00187ABC"/>
    <w:rPr>
      <w:rFonts w:ascii="Times New Roman" w:eastAsia="Times New Roman" w:hAnsi="Times New Roman" w:cs="Times New Roman"/>
      <w:sz w:val="24"/>
      <w:szCs w:val="24"/>
      <w:lang w:val="uk-UA" w:eastAsia="ru-RU"/>
    </w:rPr>
  </w:style>
  <w:style w:type="paragraph" w:styleId="a6">
    <w:name w:val="Balloon Text"/>
    <w:basedOn w:val="a"/>
    <w:link w:val="a7"/>
    <w:uiPriority w:val="99"/>
    <w:semiHidden/>
    <w:unhideWhenUsed/>
    <w:rsid w:val="00187A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7A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414</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cp:revision>
  <dcterms:created xsi:type="dcterms:W3CDTF">2013-02-12T20:47:00Z</dcterms:created>
  <dcterms:modified xsi:type="dcterms:W3CDTF">2013-02-12T22:29:00Z</dcterms:modified>
</cp:coreProperties>
</file>